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60" w:type="dxa"/>
        <w:tblInd w:w="-1152" w:type="dxa"/>
        <w:tblBorders>
          <w:top w:val="thinThickThinSmallGap" w:sz="24" w:space="0" w:color="FF0000"/>
          <w:left w:val="thinThickThinSmallGap" w:sz="24" w:space="0" w:color="FF0000"/>
          <w:bottom w:val="thinThickThinSmallGap" w:sz="24" w:space="0" w:color="FF0000"/>
          <w:right w:val="thinThickThinSmallGap" w:sz="24" w:space="0" w:color="FF0000"/>
          <w:insideH w:val="thinThickThinSmallGap" w:sz="24" w:space="0" w:color="FF0000"/>
          <w:insideV w:val="thinThickThinSmallGap" w:sz="24" w:space="0" w:color="FF0000"/>
        </w:tblBorders>
        <w:tblLook w:val="0000"/>
      </w:tblPr>
      <w:tblGrid>
        <w:gridCol w:w="11160"/>
      </w:tblGrid>
      <w:tr w:rsidR="003E1974" w:rsidTr="001F141C">
        <w:trPr>
          <w:trHeight w:val="15144"/>
        </w:trPr>
        <w:tc>
          <w:tcPr>
            <w:tcW w:w="11160" w:type="dxa"/>
            <w:tcBorders>
              <w:top w:val="thinThickMediumGap" w:sz="24" w:space="0" w:color="0000FF"/>
              <w:left w:val="thinThickMediumGap" w:sz="24" w:space="0" w:color="0000FF"/>
              <w:bottom w:val="thinThickMediumGap" w:sz="24" w:space="0" w:color="0000FF"/>
              <w:right w:val="thinThickMediumGap" w:sz="24" w:space="0" w:color="0000FF"/>
            </w:tcBorders>
          </w:tcPr>
          <w:p w:rsidR="003E1974" w:rsidRDefault="003E1974">
            <w:pPr>
              <w:ind w:firstLine="708"/>
              <w:jc w:val="both"/>
              <w:rPr>
                <w:sz w:val="28"/>
                <w:szCs w:val="28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4" o:spid="_x0000_s1026" type="#_x0000_t75" alt="Копия МЧС" style="position:absolute;left:0;text-align:left;margin-left:480.6pt;margin-top:3pt;width:64pt;height:64pt;z-index:251658752;visibility:visible">
                  <v:imagedata r:id="rId5" o:title=""/>
                </v:shape>
              </w:pict>
            </w:r>
            <w:r>
              <w:rPr>
                <w:noProof/>
              </w:rPr>
              <w:pict>
                <v:shape id="Рисунок 13" o:spid="_x0000_s1027" type="#_x0000_t75" alt="Копия МЧС" style="position:absolute;left:0;text-align:left;margin-left:3.6pt;margin-top:3pt;width:64pt;height:64pt;z-index:251657728;visibility:visible">
                  <v:imagedata r:id="rId5" o:title=""/>
                </v:shape>
              </w:pict>
            </w:r>
          </w:p>
          <w:p w:rsidR="003E1974" w:rsidRDefault="003E1974" w:rsidP="00FE304A">
            <w:pPr>
              <w:ind w:left="1436" w:right="1428"/>
              <w:jc w:val="center"/>
              <w:rPr>
                <w:rFonts w:hAnsi="Tunga"/>
                <w:shadow/>
                <w:color w:val="FF0000"/>
                <w:sz w:val="36"/>
                <w:szCs w:val="32"/>
              </w:rPr>
            </w:pPr>
            <w:r>
              <w:rPr>
                <w:rFonts w:ascii="Arial" w:hAnsi="Arial" w:cs="Arial"/>
                <w:shadow/>
                <w:color w:val="FF0000"/>
                <w:sz w:val="36"/>
                <w:szCs w:val="32"/>
              </w:rPr>
              <w:t>Отдел надзорной деятельности по г. Торжку и Торжокскому району ГУ МЧС России по Тверской области информирует</w:t>
            </w:r>
            <w:r>
              <w:rPr>
                <w:rFonts w:hAnsi="Tunga"/>
                <w:shadow/>
                <w:color w:val="FF0000"/>
                <w:sz w:val="36"/>
                <w:szCs w:val="32"/>
              </w:rPr>
              <w:t>:</w:t>
            </w:r>
          </w:p>
          <w:p w:rsidR="003E1974" w:rsidRDefault="003E1974" w:rsidP="00110A0F">
            <w:pPr>
              <w:pStyle w:val="BodyText"/>
              <w:ind w:right="72"/>
              <w:rPr>
                <w:b/>
                <w:bCs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 xml:space="preserve">        С  </w:t>
            </w:r>
            <w:r>
              <w:rPr>
                <w:b/>
                <w:color w:val="FF0000"/>
                <w:sz w:val="36"/>
                <w:szCs w:val="36"/>
              </w:rPr>
              <w:t>наступлением отопительного сезона , увеличивается кол</w:t>
            </w:r>
            <w:r>
              <w:rPr>
                <w:b/>
                <w:color w:val="FF0000"/>
                <w:sz w:val="36"/>
                <w:szCs w:val="36"/>
              </w:rPr>
              <w:t>и</w:t>
            </w:r>
            <w:r>
              <w:rPr>
                <w:b/>
                <w:color w:val="FF0000"/>
                <w:sz w:val="36"/>
                <w:szCs w:val="36"/>
              </w:rPr>
              <w:t>чество пожаров в жилом секторе.. Прежде всего это касается ж</w:t>
            </w:r>
            <w:r>
              <w:rPr>
                <w:b/>
                <w:color w:val="FF0000"/>
                <w:sz w:val="36"/>
                <w:szCs w:val="36"/>
              </w:rPr>
              <w:t>и</w:t>
            </w:r>
            <w:r>
              <w:rPr>
                <w:b/>
                <w:color w:val="FF0000"/>
                <w:sz w:val="36"/>
                <w:szCs w:val="36"/>
              </w:rPr>
              <w:t>лых домов с печным отоплением. Но не редки и случаи возникн</w:t>
            </w:r>
            <w:r>
              <w:rPr>
                <w:b/>
                <w:color w:val="FF0000"/>
                <w:sz w:val="36"/>
                <w:szCs w:val="36"/>
              </w:rPr>
              <w:t>о</w:t>
            </w:r>
            <w:r>
              <w:rPr>
                <w:b/>
                <w:color w:val="FF0000"/>
                <w:sz w:val="36"/>
                <w:szCs w:val="36"/>
              </w:rPr>
              <w:t>вения пожаров при неправильной эксплуатации электронагрев</w:t>
            </w:r>
            <w:r>
              <w:rPr>
                <w:b/>
                <w:color w:val="FF0000"/>
                <w:sz w:val="36"/>
                <w:szCs w:val="36"/>
              </w:rPr>
              <w:t>а</w:t>
            </w:r>
            <w:r>
              <w:rPr>
                <w:b/>
                <w:color w:val="FF0000"/>
                <w:sz w:val="36"/>
                <w:szCs w:val="36"/>
              </w:rPr>
              <w:t>тельных приборов.</w:t>
            </w:r>
          </w:p>
          <w:p w:rsidR="003E1974" w:rsidRDefault="003E1974">
            <w:pPr>
              <w:pStyle w:val="BodyText"/>
              <w:tabs>
                <w:tab w:val="left" w:pos="972"/>
              </w:tabs>
              <w:ind w:right="72"/>
              <w:rPr>
                <w:b/>
                <w:sz w:val="32"/>
                <w:szCs w:val="32"/>
              </w:rPr>
            </w:pPr>
            <w:r w:rsidRPr="00BF4583">
              <w:rPr>
                <w:b/>
                <w:noProof/>
                <w:sz w:val="32"/>
                <w:szCs w:val="32"/>
              </w:rPr>
              <w:pict>
                <v:shape id="Рисунок 2" o:spid="_x0000_i1025" type="#_x0000_t75" style="width:288.75pt;height:196.5pt;visibility:visible">
                  <v:imagedata r:id="rId6" o:title=""/>
                </v:shape>
              </w:pict>
            </w:r>
          </w:p>
          <w:p w:rsidR="003E1974" w:rsidRPr="003A0E23" w:rsidRDefault="003E1974" w:rsidP="003A0E23">
            <w:pPr>
              <w:pStyle w:val="BodyText"/>
              <w:tabs>
                <w:tab w:val="left" w:pos="972"/>
              </w:tabs>
              <w:ind w:right="252"/>
              <w:rPr>
                <w:b/>
                <w:color w:val="000000"/>
                <w:sz w:val="32"/>
                <w:szCs w:val="32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305.25pt;margin-top:-181.9pt;width:237.4pt;height:176.3pt;z-index:251656704" stroked="f">
                  <v:textbox style="mso-next-textbox:#_x0000_s1028">
                    <w:txbxContent>
                      <w:p w:rsidR="003E1974" w:rsidRPr="00DB295F" w:rsidRDefault="003E1974" w:rsidP="003F08E4">
                        <w:pPr>
                          <w:rPr>
                            <w:color w:val="FF0000"/>
                            <w:sz w:val="48"/>
                            <w:szCs w:val="48"/>
                          </w:rPr>
                        </w:pPr>
                        <w:r w:rsidRPr="00DB295F">
                          <w:rPr>
                            <w:color w:val="FF0000"/>
                            <w:sz w:val="48"/>
                            <w:szCs w:val="48"/>
                          </w:rPr>
                          <w:t>Чтобы избежать тр</w:t>
                        </w:r>
                        <w:r w:rsidRPr="00DB295F">
                          <w:rPr>
                            <w:b w:val="0"/>
                            <w:color w:val="FF0000"/>
                            <w:sz w:val="48"/>
                            <w:szCs w:val="48"/>
                          </w:rPr>
                          <w:t>а</w:t>
                        </w:r>
                        <w:r w:rsidRPr="00DB295F">
                          <w:rPr>
                            <w:b w:val="0"/>
                            <w:color w:val="FF0000"/>
                            <w:sz w:val="48"/>
                            <w:szCs w:val="48"/>
                          </w:rPr>
                          <w:t xml:space="preserve">гедии, </w:t>
                        </w:r>
                        <w:r w:rsidRPr="00DB295F">
                          <w:rPr>
                            <w:color w:val="FF0000"/>
                            <w:sz w:val="48"/>
                            <w:szCs w:val="48"/>
                          </w:rPr>
                          <w:t>необходимо соблюдать элеме</w:t>
                        </w:r>
                        <w:r w:rsidRPr="00DB295F">
                          <w:rPr>
                            <w:color w:val="FF0000"/>
                            <w:sz w:val="48"/>
                            <w:szCs w:val="48"/>
                          </w:rPr>
                          <w:t>н</w:t>
                        </w:r>
                        <w:r w:rsidRPr="00DB295F">
                          <w:rPr>
                            <w:color w:val="FF0000"/>
                            <w:sz w:val="48"/>
                            <w:szCs w:val="48"/>
                          </w:rPr>
                          <w:t>тарные требования пожарной безопа</w:t>
                        </w:r>
                        <w:r w:rsidRPr="00DB295F">
                          <w:rPr>
                            <w:color w:val="FF0000"/>
                            <w:sz w:val="48"/>
                            <w:szCs w:val="48"/>
                          </w:rPr>
                          <w:t>с</w:t>
                        </w:r>
                        <w:r w:rsidRPr="00DB295F">
                          <w:rPr>
                            <w:color w:val="FF0000"/>
                            <w:sz w:val="48"/>
                            <w:szCs w:val="48"/>
                          </w:rPr>
                          <w:t>ности:</w:t>
                        </w:r>
                      </w:p>
                    </w:txbxContent>
                  </v:textbox>
                  <w10:wrap type="square"/>
                </v:shape>
              </w:pict>
            </w:r>
            <w:r w:rsidRPr="00252521">
              <w:rPr>
                <w:color w:val="0D0D0D"/>
              </w:rPr>
              <w:t xml:space="preserve">· </w:t>
            </w:r>
            <w:r w:rsidRPr="00252521">
              <w:rPr>
                <w:color w:val="0D0D0D"/>
                <w:sz w:val="32"/>
                <w:szCs w:val="32"/>
              </w:rPr>
              <w:t>заблаговременно подготовьте отопительные приборы к эксплуатации в осенне-зимний период:</w:t>
            </w:r>
          </w:p>
          <w:p w:rsidR="003E1974" w:rsidRPr="00252521" w:rsidRDefault="003E1974" w:rsidP="00B40445">
            <w:pPr>
              <w:pStyle w:val="NormalWeb"/>
              <w:shd w:val="clear" w:color="auto" w:fill="EBFDDE"/>
              <w:tabs>
                <w:tab w:val="left" w:pos="7796"/>
              </w:tabs>
              <w:spacing w:before="0" w:beforeAutospacing="0" w:after="0" w:afterAutospacing="0" w:line="204" w:lineRule="atLeast"/>
              <w:rPr>
                <w:color w:val="0D0D0D"/>
                <w:sz w:val="32"/>
                <w:szCs w:val="32"/>
              </w:rPr>
            </w:pPr>
            <w:r w:rsidRPr="00252521">
              <w:rPr>
                <w:color w:val="0D0D0D"/>
                <w:sz w:val="32"/>
                <w:szCs w:val="32"/>
              </w:rPr>
              <w:t>· очистите дымоходы от сажи;</w:t>
            </w:r>
            <w:r w:rsidRPr="00252521">
              <w:rPr>
                <w:color w:val="0D0D0D"/>
                <w:sz w:val="32"/>
                <w:szCs w:val="32"/>
              </w:rPr>
              <w:tab/>
            </w:r>
          </w:p>
          <w:p w:rsidR="003E1974" w:rsidRPr="00252521" w:rsidRDefault="003E1974" w:rsidP="00110A0F">
            <w:pPr>
              <w:pStyle w:val="NormalWeb"/>
              <w:shd w:val="clear" w:color="auto" w:fill="EBFDDE"/>
              <w:spacing w:before="0" w:beforeAutospacing="0" w:after="0" w:afterAutospacing="0" w:line="204" w:lineRule="atLeast"/>
              <w:rPr>
                <w:color w:val="0D0D0D"/>
                <w:sz w:val="32"/>
                <w:szCs w:val="32"/>
              </w:rPr>
            </w:pPr>
            <w:r w:rsidRPr="00252521">
              <w:rPr>
                <w:color w:val="0D0D0D"/>
                <w:sz w:val="32"/>
                <w:szCs w:val="32"/>
              </w:rPr>
              <w:t>· заделайте трещины в кладке печи и дымовой трубе песчано-глинистым ра</w:t>
            </w:r>
            <w:r w:rsidRPr="00252521">
              <w:rPr>
                <w:color w:val="0D0D0D"/>
                <w:sz w:val="32"/>
                <w:szCs w:val="32"/>
              </w:rPr>
              <w:t>с</w:t>
            </w:r>
            <w:r w:rsidRPr="00252521">
              <w:rPr>
                <w:color w:val="0D0D0D"/>
                <w:sz w:val="32"/>
                <w:szCs w:val="32"/>
              </w:rPr>
              <w:t>твором, оштукатурьте и побелите;</w:t>
            </w:r>
          </w:p>
          <w:p w:rsidR="003E1974" w:rsidRPr="00252521" w:rsidRDefault="003E1974" w:rsidP="00110A0F">
            <w:pPr>
              <w:pStyle w:val="NormalWeb"/>
              <w:shd w:val="clear" w:color="auto" w:fill="EBFDDE"/>
              <w:spacing w:before="0" w:beforeAutospacing="0" w:after="0" w:afterAutospacing="0" w:line="204" w:lineRule="atLeast"/>
              <w:rPr>
                <w:color w:val="0D0D0D"/>
                <w:sz w:val="32"/>
                <w:szCs w:val="32"/>
              </w:rPr>
            </w:pPr>
            <w:r w:rsidRPr="00252521">
              <w:rPr>
                <w:color w:val="0D0D0D"/>
                <w:sz w:val="32"/>
                <w:szCs w:val="32"/>
              </w:rPr>
              <w:t>· на полу перед топочной дверкой прибейте металлический лист размером 50*70 см.;</w:t>
            </w:r>
          </w:p>
          <w:p w:rsidR="003E1974" w:rsidRPr="00252521" w:rsidRDefault="003E1974" w:rsidP="00110A0F">
            <w:pPr>
              <w:pStyle w:val="NormalWeb"/>
              <w:shd w:val="clear" w:color="auto" w:fill="EBFDDE"/>
              <w:spacing w:before="0" w:beforeAutospacing="0" w:after="0" w:afterAutospacing="0" w:line="204" w:lineRule="atLeast"/>
              <w:rPr>
                <w:color w:val="0D0D0D"/>
                <w:sz w:val="32"/>
                <w:szCs w:val="32"/>
              </w:rPr>
            </w:pPr>
            <w:r w:rsidRPr="00252521">
              <w:rPr>
                <w:color w:val="0D0D0D"/>
                <w:sz w:val="32"/>
                <w:szCs w:val="32"/>
              </w:rPr>
              <w:t>· не допускайте перекала отопительной печи;</w:t>
            </w:r>
          </w:p>
          <w:p w:rsidR="003E1974" w:rsidRPr="00252521" w:rsidRDefault="003E1974" w:rsidP="00110A0F">
            <w:pPr>
              <w:pStyle w:val="NormalWeb"/>
              <w:shd w:val="clear" w:color="auto" w:fill="EBFDDE"/>
              <w:spacing w:before="0" w:beforeAutospacing="0" w:after="0" w:afterAutospacing="0" w:line="204" w:lineRule="atLeast"/>
              <w:rPr>
                <w:color w:val="0D0D0D"/>
                <w:sz w:val="32"/>
                <w:szCs w:val="32"/>
              </w:rPr>
            </w:pPr>
            <w:r w:rsidRPr="00252521">
              <w:rPr>
                <w:color w:val="0D0D0D"/>
                <w:sz w:val="32"/>
                <w:szCs w:val="32"/>
              </w:rPr>
              <w:t>· не растапливайте печь легко воспламеняющимися жидкостями;</w:t>
            </w:r>
          </w:p>
          <w:p w:rsidR="003E1974" w:rsidRPr="00252521" w:rsidRDefault="003E1974" w:rsidP="00110A0F">
            <w:pPr>
              <w:pStyle w:val="NormalWeb"/>
              <w:shd w:val="clear" w:color="auto" w:fill="EBFDDE"/>
              <w:spacing w:before="0" w:beforeAutospacing="0" w:after="0" w:afterAutospacing="0" w:line="204" w:lineRule="atLeast"/>
              <w:rPr>
                <w:color w:val="0D0D0D"/>
                <w:sz w:val="32"/>
                <w:szCs w:val="32"/>
              </w:rPr>
            </w:pPr>
            <w:r w:rsidRPr="00252521">
              <w:rPr>
                <w:color w:val="0D0D0D"/>
                <w:sz w:val="32"/>
                <w:szCs w:val="32"/>
              </w:rPr>
              <w:t>· отремонтируйте электропроводку, неисправные выключатели, розетки;</w:t>
            </w:r>
          </w:p>
          <w:p w:rsidR="003E1974" w:rsidRPr="00252521" w:rsidRDefault="003E1974" w:rsidP="00110A0F">
            <w:pPr>
              <w:pStyle w:val="NormalWeb"/>
              <w:shd w:val="clear" w:color="auto" w:fill="EBFDDE"/>
              <w:spacing w:before="0" w:beforeAutospacing="0" w:after="0" w:afterAutospacing="0" w:line="204" w:lineRule="atLeast"/>
              <w:rPr>
                <w:color w:val="0D0D0D"/>
                <w:sz w:val="32"/>
                <w:szCs w:val="32"/>
              </w:rPr>
            </w:pPr>
            <w:r w:rsidRPr="00252521">
              <w:rPr>
                <w:color w:val="0D0D0D"/>
                <w:sz w:val="32"/>
                <w:szCs w:val="32"/>
              </w:rPr>
              <w:t>· отопительные электрические приборы, плиты содержите в исправном состо</w:t>
            </w:r>
            <w:r w:rsidRPr="00252521">
              <w:rPr>
                <w:color w:val="0D0D0D"/>
                <w:sz w:val="32"/>
                <w:szCs w:val="32"/>
              </w:rPr>
              <w:t>я</w:t>
            </w:r>
            <w:r w:rsidRPr="00252521">
              <w:rPr>
                <w:color w:val="0D0D0D"/>
                <w:sz w:val="32"/>
                <w:szCs w:val="32"/>
              </w:rPr>
              <w:t>нии подальше от штор и мебели на несгораемых подставках;</w:t>
            </w:r>
          </w:p>
          <w:p w:rsidR="003E1974" w:rsidRPr="00252521" w:rsidRDefault="003E1974" w:rsidP="00110A0F">
            <w:pPr>
              <w:pStyle w:val="NormalWeb"/>
              <w:shd w:val="clear" w:color="auto" w:fill="EBFDDE"/>
              <w:spacing w:before="0" w:beforeAutospacing="0" w:after="0" w:afterAutospacing="0" w:line="204" w:lineRule="atLeast"/>
              <w:rPr>
                <w:color w:val="0D0D0D"/>
                <w:sz w:val="32"/>
                <w:szCs w:val="32"/>
              </w:rPr>
            </w:pPr>
            <w:r w:rsidRPr="00252521">
              <w:rPr>
                <w:color w:val="0D0D0D"/>
                <w:sz w:val="32"/>
                <w:szCs w:val="32"/>
              </w:rPr>
              <w:t>· не применяйте самодельные электронагревательные приборы;</w:t>
            </w:r>
          </w:p>
          <w:p w:rsidR="003E1974" w:rsidRPr="00252521" w:rsidRDefault="003E1974" w:rsidP="00110A0F">
            <w:pPr>
              <w:pStyle w:val="NormalWeb"/>
              <w:shd w:val="clear" w:color="auto" w:fill="EBFDDE"/>
              <w:spacing w:before="0" w:beforeAutospacing="0" w:after="0" w:afterAutospacing="0" w:line="204" w:lineRule="atLeast"/>
              <w:rPr>
                <w:color w:val="0D0D0D"/>
              </w:rPr>
            </w:pPr>
            <w:r w:rsidRPr="00252521">
              <w:rPr>
                <w:color w:val="0D0D0D"/>
                <w:sz w:val="32"/>
                <w:szCs w:val="32"/>
              </w:rPr>
              <w:t>· перед уходом из дома проверяйте выключение газового и электрического оборудования</w:t>
            </w:r>
            <w:r w:rsidRPr="00252521">
              <w:rPr>
                <w:color w:val="0D0D0D"/>
              </w:rPr>
              <w:t>;</w:t>
            </w:r>
          </w:p>
          <w:p w:rsidR="003E1974" w:rsidRPr="00252521" w:rsidRDefault="003E1974" w:rsidP="00110A0F">
            <w:pPr>
              <w:pStyle w:val="NormalWeb"/>
              <w:shd w:val="clear" w:color="auto" w:fill="EBFDDE"/>
              <w:spacing w:before="0" w:beforeAutospacing="0" w:after="0" w:afterAutospacing="0" w:line="204" w:lineRule="atLeast"/>
              <w:rPr>
                <w:color w:val="0D0D0D"/>
                <w:sz w:val="32"/>
                <w:szCs w:val="32"/>
              </w:rPr>
            </w:pPr>
            <w:r w:rsidRPr="00252521">
              <w:rPr>
                <w:color w:val="0D0D0D"/>
              </w:rPr>
              <w:t xml:space="preserve"> </w:t>
            </w:r>
            <w:r w:rsidRPr="00252521">
              <w:rPr>
                <w:color w:val="0D0D0D"/>
                <w:sz w:val="32"/>
                <w:szCs w:val="32"/>
              </w:rPr>
              <w:t xml:space="preserve"> для недопущения пала сухой травы в весенний период, заблаговременно ок</w:t>
            </w:r>
            <w:r w:rsidRPr="00252521">
              <w:rPr>
                <w:color w:val="0D0D0D"/>
                <w:sz w:val="32"/>
                <w:szCs w:val="32"/>
              </w:rPr>
              <w:t>о</w:t>
            </w:r>
            <w:r w:rsidRPr="00252521">
              <w:rPr>
                <w:color w:val="0D0D0D"/>
                <w:sz w:val="32"/>
                <w:szCs w:val="32"/>
              </w:rPr>
              <w:t xml:space="preserve">сить жилые постройки  </w:t>
            </w:r>
            <w:r>
              <w:rPr>
                <w:color w:val="0D0D0D"/>
                <w:sz w:val="32"/>
                <w:szCs w:val="32"/>
              </w:rPr>
              <w:t xml:space="preserve">и убрать горючий мусор </w:t>
            </w:r>
            <w:r w:rsidRPr="00252521">
              <w:rPr>
                <w:color w:val="0D0D0D"/>
                <w:sz w:val="32"/>
                <w:szCs w:val="32"/>
              </w:rPr>
              <w:t>до образования снежного п</w:t>
            </w:r>
            <w:r w:rsidRPr="00252521">
              <w:rPr>
                <w:color w:val="0D0D0D"/>
                <w:sz w:val="32"/>
                <w:szCs w:val="32"/>
              </w:rPr>
              <w:t>о</w:t>
            </w:r>
            <w:r w:rsidRPr="00252521">
              <w:rPr>
                <w:color w:val="0D0D0D"/>
                <w:sz w:val="32"/>
                <w:szCs w:val="32"/>
              </w:rPr>
              <w:t>крова.</w:t>
            </w:r>
          </w:p>
          <w:p w:rsidR="003E1974" w:rsidRDefault="003E1974" w:rsidP="00E55399">
            <w:pPr>
              <w:pStyle w:val="BodyText2"/>
              <w:ind w:firstLine="443"/>
              <w:jc w:val="center"/>
            </w:pPr>
          </w:p>
          <w:p w:rsidR="003E1974" w:rsidRDefault="003E1974" w:rsidP="00E55399">
            <w:pPr>
              <w:pStyle w:val="BodyText2"/>
              <w:ind w:firstLine="443"/>
              <w:jc w:val="center"/>
            </w:pPr>
            <w:r>
              <w:rPr>
                <w:szCs w:val="32"/>
              </w:rPr>
              <w:t xml:space="preserve">ЕДИНАЯ СЛУЖБА СПАСЕНИЯ телефон </w:t>
            </w:r>
            <w:r w:rsidRPr="006C50ED">
              <w:rPr>
                <w:color w:val="FF0000"/>
                <w:sz w:val="44"/>
                <w:szCs w:val="44"/>
              </w:rPr>
              <w:t>«</w:t>
            </w:r>
            <w:r>
              <w:rPr>
                <w:color w:val="FF0000"/>
                <w:sz w:val="44"/>
                <w:szCs w:val="44"/>
              </w:rPr>
              <w:t>112</w:t>
            </w:r>
            <w:r w:rsidRPr="006C50ED">
              <w:rPr>
                <w:color w:val="FF0000"/>
                <w:sz w:val="44"/>
                <w:szCs w:val="44"/>
              </w:rPr>
              <w:t>»</w:t>
            </w:r>
          </w:p>
        </w:tc>
      </w:tr>
    </w:tbl>
    <w:p w:rsidR="003E1974" w:rsidRDefault="003E1974" w:rsidP="00DB295F"/>
    <w:sectPr w:rsidR="003E1974" w:rsidSect="001F141C">
      <w:pgSz w:w="11906" w:h="16838"/>
      <w:pgMar w:top="360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0BC2614"/>
    <w:lvl w:ilvl="0">
      <w:numFmt w:val="decimal"/>
      <w:lvlText w:val="*"/>
      <w:lvlJc w:val="left"/>
      <w:rPr>
        <w:rFonts w:cs="Times New Roman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stylePaneFormatFilter w:val="3F01"/>
  <w:defaultTabStop w:val="708"/>
  <w:autoHyphenation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3EF8"/>
    <w:rsid w:val="00042EBA"/>
    <w:rsid w:val="00075E44"/>
    <w:rsid w:val="0008579B"/>
    <w:rsid w:val="000F7615"/>
    <w:rsid w:val="00110A0F"/>
    <w:rsid w:val="00115C8D"/>
    <w:rsid w:val="00185691"/>
    <w:rsid w:val="001B4A85"/>
    <w:rsid w:val="001B7DCC"/>
    <w:rsid w:val="001E4CA0"/>
    <w:rsid w:val="001F141C"/>
    <w:rsid w:val="0021570A"/>
    <w:rsid w:val="00252521"/>
    <w:rsid w:val="00261216"/>
    <w:rsid w:val="00275F87"/>
    <w:rsid w:val="00311000"/>
    <w:rsid w:val="003123E8"/>
    <w:rsid w:val="00345BF5"/>
    <w:rsid w:val="00357F7F"/>
    <w:rsid w:val="003A0E23"/>
    <w:rsid w:val="003E012B"/>
    <w:rsid w:val="003E1974"/>
    <w:rsid w:val="003F08E4"/>
    <w:rsid w:val="00470E52"/>
    <w:rsid w:val="004E1956"/>
    <w:rsid w:val="005431C6"/>
    <w:rsid w:val="0056644E"/>
    <w:rsid w:val="00577801"/>
    <w:rsid w:val="005972AB"/>
    <w:rsid w:val="005C2FF2"/>
    <w:rsid w:val="0063477B"/>
    <w:rsid w:val="00637B2B"/>
    <w:rsid w:val="00641B30"/>
    <w:rsid w:val="006C50ED"/>
    <w:rsid w:val="0079713C"/>
    <w:rsid w:val="008D18A0"/>
    <w:rsid w:val="00920C6A"/>
    <w:rsid w:val="00A07FAA"/>
    <w:rsid w:val="00A409F9"/>
    <w:rsid w:val="00A7713F"/>
    <w:rsid w:val="00AD5194"/>
    <w:rsid w:val="00B21381"/>
    <w:rsid w:val="00B23312"/>
    <w:rsid w:val="00B36768"/>
    <w:rsid w:val="00B40445"/>
    <w:rsid w:val="00B5655C"/>
    <w:rsid w:val="00B85704"/>
    <w:rsid w:val="00B877E0"/>
    <w:rsid w:val="00BB18D8"/>
    <w:rsid w:val="00BD5878"/>
    <w:rsid w:val="00BF4583"/>
    <w:rsid w:val="00C362DA"/>
    <w:rsid w:val="00C422B5"/>
    <w:rsid w:val="00C460F9"/>
    <w:rsid w:val="00C87608"/>
    <w:rsid w:val="00CF143A"/>
    <w:rsid w:val="00DB295F"/>
    <w:rsid w:val="00DB6475"/>
    <w:rsid w:val="00DF1611"/>
    <w:rsid w:val="00E27AFF"/>
    <w:rsid w:val="00E55399"/>
    <w:rsid w:val="00EF17AF"/>
    <w:rsid w:val="00F33EF8"/>
    <w:rsid w:val="00F736C3"/>
    <w:rsid w:val="00F770F8"/>
    <w:rsid w:val="00FA1E99"/>
    <w:rsid w:val="00FE304A"/>
    <w:rsid w:val="00FE5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000"/>
    <w:rPr>
      <w:b/>
      <w:color w:val="000000"/>
      <w:sz w:val="52"/>
      <w:szCs w:val="5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11000"/>
    <w:pPr>
      <w:keepNext/>
      <w:widowControl w:val="0"/>
      <w:autoSpaceDE w:val="0"/>
      <w:autoSpaceDN w:val="0"/>
      <w:adjustRightInd w:val="0"/>
      <w:jc w:val="both"/>
      <w:outlineLvl w:val="0"/>
    </w:pPr>
    <w:rPr>
      <w:bCs/>
      <w:i/>
      <w:iCs/>
      <w:color w:val="auto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69D4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311000"/>
    <w:pPr>
      <w:jc w:val="both"/>
    </w:pPr>
    <w:rPr>
      <w:b w:val="0"/>
      <w:color w:val="auto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969D4"/>
    <w:rPr>
      <w:b/>
      <w:color w:val="000000"/>
      <w:sz w:val="52"/>
      <w:szCs w:val="52"/>
    </w:rPr>
  </w:style>
  <w:style w:type="paragraph" w:styleId="BodyTextIndent">
    <w:name w:val="Body Text Indent"/>
    <w:basedOn w:val="Normal"/>
    <w:link w:val="BodyTextIndentChar"/>
    <w:uiPriority w:val="99"/>
    <w:rsid w:val="00311000"/>
    <w:pPr>
      <w:ind w:firstLine="360"/>
      <w:jc w:val="both"/>
    </w:pPr>
    <w:rPr>
      <w:b w:val="0"/>
      <w:color w:val="auto"/>
      <w:sz w:val="30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969D4"/>
    <w:rPr>
      <w:b/>
      <w:color w:val="000000"/>
      <w:sz w:val="52"/>
      <w:szCs w:val="52"/>
    </w:rPr>
  </w:style>
  <w:style w:type="paragraph" w:styleId="BodyText2">
    <w:name w:val="Body Text 2"/>
    <w:basedOn w:val="Normal"/>
    <w:link w:val="BodyText2Char"/>
    <w:uiPriority w:val="99"/>
    <w:rsid w:val="00311000"/>
    <w:pPr>
      <w:tabs>
        <w:tab w:val="left" w:pos="360"/>
      </w:tabs>
      <w:jc w:val="both"/>
    </w:pPr>
    <w:rPr>
      <w:sz w:val="32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969D4"/>
    <w:rPr>
      <w:b/>
      <w:color w:val="000000"/>
      <w:sz w:val="52"/>
      <w:szCs w:val="52"/>
    </w:rPr>
  </w:style>
  <w:style w:type="paragraph" w:styleId="NormalWeb">
    <w:name w:val="Normal (Web)"/>
    <w:basedOn w:val="Normal"/>
    <w:uiPriority w:val="99"/>
    <w:rsid w:val="00110A0F"/>
    <w:pPr>
      <w:spacing w:before="100" w:beforeAutospacing="1" w:after="100" w:afterAutospacing="1"/>
    </w:pPr>
    <w:rPr>
      <w:b w:val="0"/>
      <w:color w:val="auto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110A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10A0F"/>
    <w:rPr>
      <w:rFonts w:ascii="Tahoma" w:hAnsi="Tahoma" w:cs="Tahoma"/>
      <w:b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54</TotalTime>
  <Pages>1</Pages>
  <Words>196</Words>
  <Characters>1123</Characters>
  <Application>Microsoft Office Outlook</Application>
  <DocSecurity>0</DocSecurity>
  <Lines>0</Lines>
  <Paragraphs>0</Paragraphs>
  <ScaleCrop>false</ScaleCrop>
  <Company>UGPS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Директор</cp:lastModifiedBy>
  <cp:revision>14</cp:revision>
  <cp:lastPrinted>2014-09-29T11:19:00Z</cp:lastPrinted>
  <dcterms:created xsi:type="dcterms:W3CDTF">2014-07-21T06:54:00Z</dcterms:created>
  <dcterms:modified xsi:type="dcterms:W3CDTF">2014-10-09T15:58:00Z</dcterms:modified>
</cp:coreProperties>
</file>